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EB23" w14:textId="40FBE74C" w:rsidR="00384C3E"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rea contractului</w:t>
      </w:r>
      <w:r w:rsidR="00384C3E">
        <w:rPr>
          <w:rFonts w:asciiTheme="minorHAnsi" w:hAnsiTheme="minorHAnsi" w:cstheme="minorHAnsi"/>
          <w:b/>
        </w:rPr>
        <w:t>:</w:t>
      </w:r>
    </w:p>
    <w:p w14:paraId="5D6530CD" w14:textId="554C6191" w:rsidR="00C6738F" w:rsidRDefault="00384C3E" w:rsidP="00AE49C0">
      <w:pPr>
        <w:spacing w:after="0" w:line="240" w:lineRule="auto"/>
        <w:jc w:val="both"/>
        <w:rPr>
          <w:rFonts w:asciiTheme="minorHAnsi" w:hAnsiTheme="minorHAnsi" w:cstheme="minorHAnsi"/>
          <w:b/>
        </w:rPr>
      </w:pPr>
      <w:r w:rsidRPr="00384C3E">
        <w:rPr>
          <w:rFonts w:asciiTheme="minorHAnsi" w:hAnsiTheme="minorHAnsi" w:cstheme="minorHAnsi"/>
          <w:b/>
        </w:rPr>
        <w:t>„Servicii de organizare eveniment - sedinta Consiliului pentru Dezvoltarea Regionala Nord-Est, ce va avea loc in data de 28 aprilie 2022, la sediul Rubik Hub din Piatra Neamt”</w:t>
      </w:r>
    </w:p>
    <w:p w14:paraId="2255EC06" w14:textId="77777777" w:rsidR="00384C3E" w:rsidRPr="00AE49C0" w:rsidRDefault="00384C3E" w:rsidP="00AE49C0">
      <w:pPr>
        <w:spacing w:after="0" w:line="240" w:lineRule="auto"/>
        <w:jc w:val="both"/>
        <w:rPr>
          <w:rFonts w:asciiTheme="minorHAnsi" w:hAnsiTheme="minorHAnsi" w:cstheme="minorHAnsi"/>
          <w:b/>
        </w:rPr>
      </w:pPr>
    </w:p>
    <w:p w14:paraId="1A9C8768" w14:textId="001A5095"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585EF022" w14:textId="2FF9C72F"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0C6F3449"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384C3E">
        <w:rPr>
          <w:rFonts w:asciiTheme="minorHAnsi" w:hAnsiTheme="minorHAnsi" w:cstheme="minorHAnsi"/>
          <w:b/>
        </w:rPr>
        <w:t>2</w:t>
      </w:r>
      <w:r w:rsidR="006A2465">
        <w:rPr>
          <w:rFonts w:asciiTheme="minorHAnsi" w:hAnsiTheme="minorHAnsi" w:cstheme="minorHAnsi"/>
          <w:b/>
        </w:rPr>
        <w:t xml:space="preserve"> (</w:t>
      </w:r>
      <w:r w:rsidR="00384C3E">
        <w:rPr>
          <w:rFonts w:asciiTheme="minorHAnsi" w:hAnsiTheme="minorHAnsi" w:cstheme="minorHAnsi"/>
          <w:b/>
        </w:rPr>
        <w:t>două</w:t>
      </w:r>
      <w:r w:rsidR="006A2465">
        <w:rPr>
          <w:rFonts w:asciiTheme="minorHAnsi" w:hAnsiTheme="minorHAnsi" w:cstheme="minorHAnsi"/>
          <w:b/>
        </w:rPr>
        <w:t>)</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0E2163DA" w:rsidR="00AE49C0" w:rsidRDefault="00AE49C0" w:rsidP="00412A63">
      <w:pPr>
        <w:pStyle w:val="ListParagraph"/>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bookmarkStart w:id="0" w:name="_Hlk99445264"/>
      <w:r w:rsidR="00384C3E">
        <w:fldChar w:fldCharType="begin"/>
      </w:r>
      <w:r w:rsidR="00384C3E">
        <w:instrText xml:space="preserve"> HYPERLINK "http://inforegionordest.ro" </w:instrText>
      </w:r>
      <w:r w:rsidR="00384C3E">
        <w:fldChar w:fldCharType="separate"/>
      </w:r>
      <w:r w:rsidR="00384C3E" w:rsidRPr="00C6738F">
        <w:rPr>
          <w:rStyle w:val="Hyperlink"/>
          <w:rFonts w:asciiTheme="minorHAnsi" w:hAnsiTheme="minorHAnsi" w:cstheme="minorHAnsi"/>
          <w:b/>
        </w:rPr>
        <w:t>http://inforegionordest.ro</w:t>
      </w:r>
      <w:r w:rsidR="00384C3E">
        <w:rPr>
          <w:rStyle w:val="Hyperlink"/>
          <w:rFonts w:asciiTheme="minorHAnsi" w:hAnsiTheme="minorHAnsi" w:cstheme="minorHAnsi"/>
          <w:b/>
        </w:rPr>
        <w:fldChar w:fldCharType="end"/>
      </w:r>
      <w:bookmarkEnd w:id="0"/>
      <w:r w:rsidRPr="00C6738F">
        <w:rPr>
          <w:rFonts w:asciiTheme="minorHAnsi" w:hAnsiTheme="minorHAnsi" w:cstheme="minorHAnsi"/>
          <w:b/>
        </w:rPr>
        <w:t xml:space="preserve"> si se va transmite prin email persoanelor interesate.</w:t>
      </w:r>
    </w:p>
    <w:p w14:paraId="320050CD" w14:textId="77777777" w:rsidR="00384C3E" w:rsidRPr="00C6738F" w:rsidRDefault="00384C3E" w:rsidP="00412A63">
      <w:pPr>
        <w:pStyle w:val="ListParagraph"/>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153C8F5C" w14:textId="77777777" w:rsidR="006A2465" w:rsidRPr="00AE49C0" w:rsidRDefault="006A2465"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3B84D597" w14:textId="77777777" w:rsidR="006A2465"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w:t>
      </w:r>
      <w:r w:rsidRPr="00AE49C0">
        <w:rPr>
          <w:rFonts w:asciiTheme="minorHAnsi" w:hAnsiTheme="minorHAnsi" w:cstheme="minorHAnsi"/>
        </w:rPr>
        <w:lastRenderedPageBreak/>
        <w:t xml:space="preserve">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xml:space="preserve">, care va fi transmis spre aprobare Directorului General. </w:t>
      </w:r>
    </w:p>
    <w:p w14:paraId="741141DE" w14:textId="6723727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Documentul aprobat si inregistrat la secretariatul autoritatii contractante se va transmite prin mijloace electronice tuturor operatorilor economici  care au depus ofertă.</w:t>
      </w:r>
    </w:p>
    <w:p w14:paraId="6091D398" w14:textId="77777777" w:rsidR="00C6738F" w:rsidRDefault="00C6738F" w:rsidP="00AE49C0">
      <w:pPr>
        <w:spacing w:after="0" w:line="240" w:lineRule="auto"/>
        <w:jc w:val="both"/>
        <w:rPr>
          <w:rFonts w:asciiTheme="minorHAnsi" w:hAnsiTheme="minorHAnsi" w:cstheme="minorHAnsi"/>
        </w:rPr>
      </w:pPr>
    </w:p>
    <w:p w14:paraId="3B43C6C1" w14:textId="7AA684A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1ECAEA08"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Rezultatul evaluarii este consemnat intr-un inscris care cuprinde decizia comisiei de evaluare, care va fi transmisa spre aprobare Directorului General. Documentul aprobat este inregistrat la </w:t>
      </w:r>
      <w:r w:rsidR="00384C3E">
        <w:rPr>
          <w:rFonts w:asciiTheme="minorHAnsi" w:hAnsiTheme="minorHAnsi" w:cstheme="minorHAnsi"/>
        </w:rPr>
        <w:t>S</w:t>
      </w:r>
      <w:r w:rsidRPr="00AE49C0">
        <w:rPr>
          <w:rFonts w:asciiTheme="minorHAnsi" w:hAnsiTheme="minorHAnsi" w:cstheme="minorHAnsi"/>
        </w:rPr>
        <w:t>ecretariatul autoritatii contractante.</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1C5DFFD1" w:rsidR="00AE49C0" w:rsidRPr="000154CA" w:rsidRDefault="00AE49C0" w:rsidP="00AE49C0">
      <w:pPr>
        <w:spacing w:after="0" w:line="240" w:lineRule="auto"/>
        <w:jc w:val="both"/>
        <w:rPr>
          <w:rFonts w:asciiTheme="minorHAnsi" w:hAnsiTheme="minorHAnsi" w:cstheme="minorHAnsi"/>
        </w:rPr>
      </w:pPr>
      <w:r w:rsidRPr="000154CA">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0154CA">
        <w:rPr>
          <w:rFonts w:asciiTheme="minorHAnsi" w:hAnsiTheme="minorHAnsi" w:cstheme="minorHAnsi"/>
        </w:rPr>
        <w:t xml:space="preserve"> de maxim </w:t>
      </w:r>
      <w:r w:rsidR="00384C3E" w:rsidRPr="000154CA">
        <w:rPr>
          <w:rFonts w:asciiTheme="minorHAnsi" w:hAnsiTheme="minorHAnsi" w:cstheme="minorHAnsi"/>
        </w:rPr>
        <w:t>1</w:t>
      </w:r>
      <w:r w:rsidR="000154CA" w:rsidRPr="000154CA">
        <w:rPr>
          <w:rFonts w:asciiTheme="minorHAnsi" w:hAnsiTheme="minorHAnsi" w:cstheme="minorHAnsi"/>
        </w:rPr>
        <w:t>-2</w:t>
      </w:r>
      <w:r w:rsidR="00384C3E" w:rsidRPr="000154CA">
        <w:rPr>
          <w:rFonts w:asciiTheme="minorHAnsi" w:hAnsiTheme="minorHAnsi" w:cstheme="minorHAnsi"/>
        </w:rPr>
        <w:t xml:space="preserve"> zile lucratoare, in functie de complexitatea clarificarii.</w:t>
      </w:r>
      <w:r w:rsidRPr="000154CA">
        <w:rPr>
          <w:rFonts w:asciiTheme="minorHAnsi" w:hAnsiTheme="minorHAnsi" w:cstheme="minorHAnsi"/>
        </w:rPr>
        <w:t xml:space="preserve">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509968D" w14:textId="77777777" w:rsidR="006A2465" w:rsidRPr="00AE49C0" w:rsidRDefault="006A2465"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1CCEE9C5" w14:textId="77777777" w:rsidR="000C18EB" w:rsidRPr="00AE49C0" w:rsidRDefault="000C18EB"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562834F" w:rsidR="00AE49C0" w:rsidRPr="00AE49C0" w:rsidRDefault="00AE49C0" w:rsidP="00AE49C0">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0154CA">
        <w:rPr>
          <w:rFonts w:asciiTheme="minorHAnsi" w:hAnsiTheme="minorHAnsi" w:cstheme="minorHAnsi"/>
        </w:rPr>
        <w:t>2</w:t>
      </w:r>
      <w:r w:rsidRPr="00B5611B">
        <w:rPr>
          <w:rFonts w:asciiTheme="minorHAnsi" w:hAnsiTheme="minorHAnsi" w:cstheme="minorHAnsi"/>
        </w:rPr>
        <w:t xml:space="preserve"> zi</w:t>
      </w:r>
      <w:r w:rsidR="000154CA">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6A2465">
      <w:footerReference w:type="default" r:id="rId7"/>
      <w:pgSz w:w="12240" w:h="15840"/>
      <w:pgMar w:top="630" w:right="1080" w:bottom="117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568B" w14:textId="77777777" w:rsidR="00511993" w:rsidRDefault="00511993">
      <w:pPr>
        <w:spacing w:after="0" w:line="240" w:lineRule="auto"/>
      </w:pPr>
      <w:r>
        <w:separator/>
      </w:r>
    </w:p>
  </w:endnote>
  <w:endnote w:type="continuationSeparator" w:id="0">
    <w:p w14:paraId="00CC1394" w14:textId="77777777" w:rsidR="00511993" w:rsidRDefault="0051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511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CEAE" w14:textId="77777777" w:rsidR="00511993" w:rsidRDefault="00511993">
      <w:pPr>
        <w:spacing w:after="0" w:line="240" w:lineRule="auto"/>
      </w:pPr>
      <w:r>
        <w:separator/>
      </w:r>
    </w:p>
  </w:footnote>
  <w:footnote w:type="continuationSeparator" w:id="0">
    <w:p w14:paraId="227B84A3" w14:textId="77777777" w:rsidR="00511993" w:rsidRDefault="00511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915808">
    <w:abstractNumId w:val="1"/>
  </w:num>
  <w:num w:numId="2" w16cid:durableId="64639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154CA"/>
    <w:rsid w:val="000C18EB"/>
    <w:rsid w:val="00141C67"/>
    <w:rsid w:val="001B35ED"/>
    <w:rsid w:val="00383AC6"/>
    <w:rsid w:val="00384C3E"/>
    <w:rsid w:val="00412A63"/>
    <w:rsid w:val="00511993"/>
    <w:rsid w:val="006A2465"/>
    <w:rsid w:val="00AE49C0"/>
    <w:rsid w:val="00B5611B"/>
    <w:rsid w:val="00BF7555"/>
    <w:rsid w:val="00C426AF"/>
    <w:rsid w:val="00C6738F"/>
    <w:rsid w:val="00C67EE2"/>
    <w:rsid w:val="00C73EEE"/>
    <w:rsid w:val="00D9116E"/>
    <w:rsid w:val="00DD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8</cp:revision>
  <dcterms:created xsi:type="dcterms:W3CDTF">2021-06-28T09:13:00Z</dcterms:created>
  <dcterms:modified xsi:type="dcterms:W3CDTF">2022-04-13T12:47:00Z</dcterms:modified>
</cp:coreProperties>
</file>